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29" w:rsidRDefault="00112A29" w:rsidP="00200BBD">
      <w:pPr>
        <w:pStyle w:val="a4"/>
        <w:numPr>
          <w:ilvl w:val="0"/>
          <w:numId w:val="18"/>
        </w:numPr>
        <w:ind w:left="0" w:firstLine="360"/>
        <w:jc w:val="both"/>
      </w:pPr>
      <w:r w:rsidRPr="00112A29">
        <w:t>И мно</w:t>
      </w:r>
      <w:r w:rsidR="00836978">
        <w:t xml:space="preserve">го раз повторить ребенку вслух, </w:t>
      </w:r>
      <w:r w:rsidRPr="00112A29">
        <w:t xml:space="preserve">что развод — дело взрослых. Отвечают за него и последствия взрослые. Ребенок не влияет ни на распад, ни на сохранение семьи — не его это задача. Не сразу, но дети с облегчением этому поверят. Потому что иначе ответственность за все происходящее, плач матери, крик отца, причитания бабушки ребенок возьмет на себя. Будет тяжело переживать, что не справился, что плох. И на всю жизнь запомнит развод родителей как свою неудачу. </w:t>
      </w:r>
    </w:p>
    <w:p w:rsidR="00836978" w:rsidRDefault="00E33002" w:rsidP="00E33002">
      <w:pPr>
        <w:jc w:val="center"/>
      </w:pPr>
      <w:r>
        <w:rPr>
          <w:noProof/>
        </w:rPr>
        <w:drawing>
          <wp:inline distT="0" distB="0" distL="0" distR="0" wp14:anchorId="4779F12F" wp14:editId="2C266627">
            <wp:extent cx="841375" cy="640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DF2" w:rsidRDefault="00F61DF2" w:rsidP="00450842">
      <w:pPr>
        <w:rPr>
          <w:rStyle w:val="a3"/>
          <w:color w:val="139309"/>
          <w:sz w:val="26"/>
          <w:szCs w:val="26"/>
          <w:u w:val="single"/>
        </w:rPr>
      </w:pPr>
    </w:p>
    <w:p w:rsidR="00376B82" w:rsidRPr="007E1D40" w:rsidRDefault="00376B82" w:rsidP="00376B82">
      <w:pPr>
        <w:pStyle w:val="1"/>
        <w:spacing w:before="0" w:beforeAutospacing="0" w:after="0" w:afterAutospacing="0"/>
        <w:ind w:firstLine="51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Вы можете обратиться в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Региональную социальную 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службу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семейной 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>медиации в</w:t>
      </w:r>
      <w:r w:rsidRPr="00450842">
        <w:rPr>
          <w:rFonts w:ascii="Times New Roman" w:hAnsi="Times New Roman"/>
          <w:b/>
          <w:sz w:val="24"/>
          <w:szCs w:val="24"/>
        </w:rPr>
        <w:t xml:space="preserve"> БУ</w:t>
      </w:r>
      <w:r w:rsidRPr="00450842">
        <w:rPr>
          <w:rFonts w:ascii="Times New Roman" w:hAnsi="Times New Roman"/>
          <w:b/>
          <w:color w:val="auto"/>
          <w:sz w:val="24"/>
          <w:szCs w:val="24"/>
        </w:rPr>
        <w:t xml:space="preserve"> «Сургутский районный центр социальной помощи семье и детям»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по адресам:</w:t>
      </w:r>
    </w:p>
    <w:p w:rsidR="00376B82" w:rsidRDefault="00055F0A" w:rsidP="00376B8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356E9E" wp14:editId="6BE15440">
            <wp:simplePos x="0" y="0"/>
            <wp:positionH relativeFrom="column">
              <wp:posOffset>3528060</wp:posOffset>
            </wp:positionH>
            <wp:positionV relativeFrom="paragraph">
              <wp:posOffset>330200</wp:posOffset>
            </wp:positionV>
            <wp:extent cx="3021330" cy="1757045"/>
            <wp:effectExtent l="0" t="0" r="7620" b="0"/>
            <wp:wrapSquare wrapText="bothSides"/>
            <wp:docPr id="13" name="Рисунок 13" descr="C:\Users\User\Desktop\ow3oaesbd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w3oaesbdx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13E">
        <w:t xml:space="preserve">- </w:t>
      </w:r>
      <w:r w:rsidR="00376B82">
        <w:t>Сургутский район, г.п. Б</w:t>
      </w:r>
      <w:r w:rsidR="00DD384F">
        <w:t>арсово, ул. Сосновый Бор д. 34, т</w:t>
      </w:r>
      <w:r w:rsidR="00376B82">
        <w:t xml:space="preserve">ел.: 8(3462) 740-570 </w:t>
      </w:r>
    </w:p>
    <w:p w:rsidR="00376B82" w:rsidRDefault="00EE213E" w:rsidP="00EE213E">
      <w:pPr>
        <w:jc w:val="both"/>
      </w:pPr>
      <w:r>
        <w:t>о</w:t>
      </w:r>
      <w:r w:rsidR="00376B82">
        <w:t>тделение психологической помощи гражданам (Хабибуллина Татьяна Александровна, заведующий отделением)</w:t>
      </w:r>
      <w:r>
        <w:t>;</w:t>
      </w:r>
    </w:p>
    <w:p w:rsidR="00DD384F" w:rsidRDefault="00EE213E" w:rsidP="00376B82">
      <w:pPr>
        <w:jc w:val="both"/>
      </w:pPr>
      <w:r>
        <w:t xml:space="preserve">- </w:t>
      </w:r>
      <w:r w:rsidR="00376B82">
        <w:t xml:space="preserve">г. Лянтор, </w:t>
      </w:r>
      <w:r w:rsidR="00127544">
        <w:t>5</w:t>
      </w:r>
      <w:r>
        <w:t xml:space="preserve"> мкр., дом 3,</w:t>
      </w:r>
      <w:r w:rsidR="00127544">
        <w:t xml:space="preserve"> офис 2</w:t>
      </w:r>
      <w:r w:rsidR="00DD384F">
        <w:t xml:space="preserve">, </w:t>
      </w:r>
    </w:p>
    <w:p w:rsidR="00376B82" w:rsidRDefault="00EE213E" w:rsidP="00376B82">
      <w:pPr>
        <w:jc w:val="both"/>
      </w:pPr>
      <w:r>
        <w:t>т</w:t>
      </w:r>
      <w:r w:rsidR="00376B82">
        <w:t xml:space="preserve">ел. 8 (34638) 20-780 </w:t>
      </w:r>
      <w:r w:rsidR="00DD384F">
        <w:t>о</w:t>
      </w:r>
      <w:r>
        <w:t xml:space="preserve">тделение психологической помощи гражданам </w:t>
      </w:r>
      <w:r w:rsidR="00376B82">
        <w:t>(Челышева Серафима Вас</w:t>
      </w:r>
      <w:r>
        <w:t>ильевна, заведующий отделением);</w:t>
      </w:r>
    </w:p>
    <w:p w:rsidR="00376B82" w:rsidRDefault="00EE213E" w:rsidP="00376B82">
      <w:pPr>
        <w:jc w:val="both"/>
      </w:pPr>
      <w:r>
        <w:t xml:space="preserve">- </w:t>
      </w:r>
      <w:r w:rsidR="00376B82">
        <w:t>г</w:t>
      </w:r>
      <w:r>
        <w:t>.</w:t>
      </w:r>
      <w:r w:rsidR="00376B82">
        <w:t>п. Федоровский, улица Федорова, дом 3</w:t>
      </w:r>
      <w:r w:rsidR="00DD384F">
        <w:t>, т</w:t>
      </w:r>
      <w:r w:rsidR="00376B82">
        <w:t xml:space="preserve">ел. 8 (3462) 732-279 </w:t>
      </w:r>
      <w:r w:rsidR="00DD384F">
        <w:t>о</w:t>
      </w:r>
      <w:r>
        <w:t xml:space="preserve">тделение психологической помощи гражданам </w:t>
      </w:r>
      <w:r w:rsidR="00376B82">
        <w:t>(Зайкова Виктория Сергеевна, заведующий отделением).</w:t>
      </w:r>
    </w:p>
    <w:p w:rsidR="00EE213E" w:rsidRDefault="00EE213E" w:rsidP="00376B82">
      <w:pPr>
        <w:jc w:val="center"/>
        <w:rPr>
          <w:b/>
        </w:rPr>
      </w:pPr>
    </w:p>
    <w:p w:rsidR="00E33002" w:rsidRDefault="00E33002" w:rsidP="00376B82">
      <w:pPr>
        <w:jc w:val="center"/>
        <w:rPr>
          <w:b/>
        </w:rPr>
      </w:pPr>
    </w:p>
    <w:p w:rsidR="00376B82" w:rsidRPr="00376B82" w:rsidRDefault="00EE213E" w:rsidP="00376B82">
      <w:pPr>
        <w:jc w:val="center"/>
        <w:rPr>
          <w:b/>
        </w:rPr>
      </w:pPr>
      <w:r>
        <w:rPr>
          <w:b/>
        </w:rPr>
        <w:lastRenderedPageBreak/>
        <w:t>О</w:t>
      </w:r>
      <w:r w:rsidR="00376B82" w:rsidRPr="00376B82">
        <w:rPr>
          <w:b/>
        </w:rPr>
        <w:t>нлайн способы обращения:</w:t>
      </w:r>
    </w:p>
    <w:p w:rsidR="00376B82" w:rsidRPr="00376B82" w:rsidRDefault="00376B82" w:rsidP="00376B82">
      <w:pPr>
        <w:jc w:val="center"/>
        <w:rPr>
          <w:i/>
        </w:rPr>
      </w:pPr>
      <w:r w:rsidRPr="00376B82">
        <w:rPr>
          <w:i/>
        </w:rPr>
        <w:t>Сайт БУ «Сургутский районный центр социальной помощи семье и детям»</w:t>
      </w:r>
    </w:p>
    <w:p w:rsidR="00B9184D" w:rsidRDefault="00B9184D" w:rsidP="00376B82">
      <w:pPr>
        <w:jc w:val="center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hyperlink r:id="rId9" w:history="1">
        <w:r w:rsidRPr="00B15970">
          <w:rPr>
            <w:rStyle w:val="aa"/>
            <w:rFonts w:ascii="Calibri" w:hAnsi="Calibri" w:cs="Calibri"/>
            <w:sz w:val="22"/>
            <w:szCs w:val="22"/>
            <w:shd w:val="clear" w:color="auto" w:fill="FFFFFF"/>
          </w:rPr>
          <w:t>https://centr-aprel.gosuslugi.ru</w:t>
        </w:r>
      </w:hyperlink>
    </w:p>
    <w:p w:rsidR="00376B82" w:rsidRDefault="00376B82" w:rsidP="00376B82">
      <w:pPr>
        <w:jc w:val="center"/>
      </w:pPr>
      <w:bookmarkStart w:id="0" w:name="_GoBack"/>
      <w:bookmarkEnd w:id="0"/>
      <w:r w:rsidRPr="00376B82">
        <w:rPr>
          <w:i/>
        </w:rPr>
        <w:t>Страница в «ВКонтакте»</w:t>
      </w:r>
      <w:r>
        <w:t xml:space="preserve"> https://vk.com/centeraprel</w:t>
      </w:r>
    </w:p>
    <w:p w:rsidR="00376B82" w:rsidRDefault="00376B82" w:rsidP="00376B82">
      <w:pPr>
        <w:jc w:val="center"/>
      </w:pPr>
      <w:r w:rsidRPr="00376B82">
        <w:rPr>
          <w:i/>
        </w:rPr>
        <w:t>Страница в «Одноклассниках»</w:t>
      </w:r>
      <w:r>
        <w:t xml:space="preserve"> https://ok.ru/group52767685738641</w:t>
      </w:r>
    </w:p>
    <w:p w:rsidR="00376B82" w:rsidRDefault="00376B82" w:rsidP="00706C7A">
      <w:pPr>
        <w:jc w:val="center"/>
        <w:rPr>
          <w:b/>
        </w:rPr>
      </w:pPr>
    </w:p>
    <w:p w:rsidR="00706C7A" w:rsidRPr="00450842" w:rsidRDefault="00706C7A" w:rsidP="00706C7A">
      <w:pPr>
        <w:jc w:val="center"/>
        <w:rPr>
          <w:b/>
        </w:rPr>
      </w:pPr>
      <w:r w:rsidRPr="00450842">
        <w:rPr>
          <w:b/>
        </w:rPr>
        <w:t>Ответственные</w:t>
      </w:r>
      <w:r>
        <w:rPr>
          <w:b/>
        </w:rPr>
        <w:t xml:space="preserve"> специалисты,</w:t>
      </w:r>
      <w:r w:rsidRPr="00450842">
        <w:rPr>
          <w:b/>
        </w:rPr>
        <w:t xml:space="preserve"> за работу</w:t>
      </w:r>
    </w:p>
    <w:p w:rsidR="00706C7A" w:rsidRPr="002C1A9A" w:rsidRDefault="0014014E" w:rsidP="00706C7A">
      <w:pPr>
        <w:jc w:val="center"/>
        <w:rPr>
          <w:b/>
        </w:rPr>
      </w:pPr>
      <w:r>
        <w:rPr>
          <w:b/>
        </w:rPr>
        <w:t xml:space="preserve">Региональной </w:t>
      </w:r>
      <w:r w:rsidR="00706C7A" w:rsidRPr="00450842">
        <w:rPr>
          <w:b/>
        </w:rPr>
        <w:t>службы</w:t>
      </w:r>
      <w:r w:rsidR="00DD384F">
        <w:rPr>
          <w:b/>
        </w:rPr>
        <w:t xml:space="preserve"> семейной медиации</w:t>
      </w:r>
    </w:p>
    <w:p w:rsidR="00706C7A" w:rsidRDefault="00706C7A" w:rsidP="00706C7A">
      <w:pPr>
        <w:jc w:val="center"/>
      </w:pPr>
      <w:r w:rsidRPr="00435B94">
        <w:t>Дадаева Рашия Абдулбасировна</w:t>
      </w:r>
    </w:p>
    <w:p w:rsidR="00706C7A" w:rsidRPr="00435B94" w:rsidRDefault="00706C7A" w:rsidP="00706C7A">
      <w:pPr>
        <w:jc w:val="center"/>
      </w:pPr>
      <w:r w:rsidRPr="00435B94">
        <w:t>–</w:t>
      </w:r>
      <w:r>
        <w:t xml:space="preserve"> руководитель </w:t>
      </w:r>
      <w:r w:rsidR="0014014E">
        <w:t xml:space="preserve">Региональной </w:t>
      </w:r>
      <w:r>
        <w:t>службы медиации, психолог</w:t>
      </w:r>
    </w:p>
    <w:p w:rsidR="00706C7A" w:rsidRPr="00A56CEE" w:rsidRDefault="00706C7A" w:rsidP="00706C7A">
      <w:pPr>
        <w:jc w:val="center"/>
        <w:rPr>
          <w:b/>
        </w:rPr>
      </w:pPr>
      <w:r w:rsidRPr="00435B94">
        <w:rPr>
          <w:b/>
        </w:rPr>
        <w:t xml:space="preserve">Члены </w:t>
      </w:r>
      <w:r w:rsidR="0014014E">
        <w:rPr>
          <w:b/>
        </w:rPr>
        <w:t xml:space="preserve">Региональной </w:t>
      </w:r>
      <w:r w:rsidRPr="00435B94">
        <w:rPr>
          <w:b/>
        </w:rPr>
        <w:t>службы:</w:t>
      </w:r>
    </w:p>
    <w:p w:rsidR="00752411" w:rsidRDefault="00752411" w:rsidP="00752411">
      <w:pPr>
        <w:jc w:val="center"/>
      </w:pPr>
      <w:r w:rsidRPr="00951A64">
        <w:t>Дадаева Рашия Абдулбасировна, психолог Попова Елена Станиславовна, психолог</w:t>
      </w:r>
    </w:p>
    <w:p w:rsidR="00752411" w:rsidRPr="00951A64" w:rsidRDefault="00752411" w:rsidP="00752411">
      <w:pPr>
        <w:jc w:val="center"/>
      </w:pPr>
      <w:r w:rsidRPr="00951A64">
        <w:t>Вычегжанина Светлана Владимировна, психолог</w:t>
      </w:r>
    </w:p>
    <w:p w:rsidR="00752411" w:rsidRPr="00951A64" w:rsidRDefault="00752411" w:rsidP="00752411">
      <w:pPr>
        <w:jc w:val="center"/>
      </w:pPr>
      <w:r w:rsidRPr="00951A64">
        <w:t>Кравченко Галина Николаевна, специалист по социальной работе</w:t>
      </w:r>
    </w:p>
    <w:p w:rsidR="002E0CEA" w:rsidRDefault="00752411" w:rsidP="00752411">
      <w:pPr>
        <w:jc w:val="center"/>
      </w:pPr>
      <w:r w:rsidRPr="00951A64">
        <w:t>Махмудова Индира Мавлудиновна, психолог</w:t>
      </w:r>
    </w:p>
    <w:p w:rsidR="00450842" w:rsidRDefault="00450842" w:rsidP="0014014E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76B82" w:rsidRDefault="00376B82" w:rsidP="00897D6C">
      <w:pPr>
        <w:tabs>
          <w:tab w:val="left" w:pos="709"/>
        </w:tabs>
      </w:pPr>
    </w:p>
    <w:p w:rsidR="00897D6C" w:rsidRDefault="00752411" w:rsidP="00897D6C">
      <w:pPr>
        <w:tabs>
          <w:tab w:val="left" w:pos="709"/>
        </w:tabs>
      </w:pPr>
      <w:r>
        <w:t xml:space="preserve">   </w:t>
      </w:r>
      <w:r w:rsidR="00897D6C" w:rsidRPr="009424A8">
        <w:t>Составитель:</w:t>
      </w:r>
      <w:r w:rsidR="00897D6C">
        <w:t xml:space="preserve"> </w:t>
      </w:r>
      <w:r w:rsidR="00E33002">
        <w:t>Е.С. Попова</w:t>
      </w:r>
    </w:p>
    <w:p w:rsidR="00DD384F" w:rsidRPr="009446E6" w:rsidRDefault="00DD384F" w:rsidP="00DD384F">
      <w:pPr>
        <w:widowControl w:val="0"/>
        <w:jc w:val="right"/>
        <w:rPr>
          <w:sz w:val="20"/>
          <w:szCs w:val="20"/>
        </w:rPr>
      </w:pPr>
      <w:r w:rsidRPr="009446E6">
        <w:rPr>
          <w:sz w:val="20"/>
          <w:szCs w:val="20"/>
        </w:rPr>
        <w:t xml:space="preserve">ВИД - № </w:t>
      </w:r>
      <w:r>
        <w:rPr>
          <w:sz w:val="20"/>
          <w:szCs w:val="20"/>
          <w:u w:val="single"/>
        </w:rPr>
        <w:t>288</w:t>
      </w:r>
      <w:r w:rsidRPr="009446E6">
        <w:rPr>
          <w:sz w:val="20"/>
          <w:szCs w:val="20"/>
          <w:u w:val="single"/>
        </w:rPr>
        <w:t xml:space="preserve"> </w:t>
      </w:r>
      <w:r w:rsidRPr="009446E6">
        <w:rPr>
          <w:sz w:val="20"/>
          <w:szCs w:val="20"/>
        </w:rPr>
        <w:t>/202</w:t>
      </w:r>
      <w:r>
        <w:rPr>
          <w:sz w:val="20"/>
          <w:szCs w:val="20"/>
        </w:rPr>
        <w:t>4</w:t>
      </w:r>
    </w:p>
    <w:p w:rsidR="00DD384F" w:rsidRPr="0014014E" w:rsidRDefault="00DD384F" w:rsidP="00DD384F">
      <w:pPr>
        <w:widowControl w:val="0"/>
        <w:jc w:val="right"/>
        <w:rPr>
          <w:sz w:val="20"/>
          <w:szCs w:val="20"/>
        </w:rPr>
      </w:pPr>
      <w:r w:rsidRPr="009446E6">
        <w:rPr>
          <w:sz w:val="20"/>
          <w:szCs w:val="20"/>
        </w:rPr>
        <w:t>протокол МК №</w:t>
      </w:r>
      <w:r>
        <w:rPr>
          <w:sz w:val="20"/>
          <w:szCs w:val="20"/>
        </w:rPr>
        <w:t>3</w:t>
      </w:r>
      <w:r w:rsidRPr="009446E6">
        <w:rPr>
          <w:sz w:val="20"/>
          <w:szCs w:val="20"/>
          <w:u w:val="single"/>
        </w:rPr>
        <w:t xml:space="preserve">  </w:t>
      </w:r>
      <w:r w:rsidRPr="009446E6">
        <w:rPr>
          <w:sz w:val="20"/>
          <w:szCs w:val="20"/>
        </w:rPr>
        <w:t>«</w:t>
      </w:r>
      <w:r>
        <w:rPr>
          <w:sz w:val="20"/>
          <w:szCs w:val="20"/>
        </w:rPr>
        <w:t>30</w:t>
      </w:r>
      <w:r w:rsidRPr="009446E6">
        <w:rPr>
          <w:sz w:val="20"/>
          <w:szCs w:val="20"/>
        </w:rPr>
        <w:t xml:space="preserve">» </w:t>
      </w:r>
      <w:r>
        <w:rPr>
          <w:sz w:val="20"/>
          <w:szCs w:val="20"/>
        </w:rPr>
        <w:t>09 2024</w:t>
      </w:r>
      <w:r w:rsidRPr="009446E6">
        <w:rPr>
          <w:sz w:val="20"/>
          <w:szCs w:val="20"/>
        </w:rPr>
        <w:t xml:space="preserve"> г.</w:t>
      </w:r>
    </w:p>
    <w:p w:rsidR="00376B82" w:rsidRDefault="00376B82" w:rsidP="00376B82">
      <w:pPr>
        <w:widowControl w:val="0"/>
        <w:jc w:val="right"/>
        <w:rPr>
          <w:sz w:val="20"/>
          <w:szCs w:val="20"/>
        </w:rPr>
      </w:pPr>
    </w:p>
    <w:p w:rsidR="005F36E9" w:rsidRDefault="00014A14" w:rsidP="006F29C1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 w:rsidRPr="009424A8">
        <w:rPr>
          <w:rFonts w:ascii="Times New Roman" w:hAnsi="Times New Roman"/>
          <w:color w:val="auto"/>
          <w:sz w:val="24"/>
          <w:szCs w:val="24"/>
        </w:rPr>
        <w:lastRenderedPageBreak/>
        <w:t xml:space="preserve">Бюджетное учреждение </w:t>
      </w:r>
      <w:r w:rsidR="00B4232F" w:rsidRPr="009424A8">
        <w:rPr>
          <w:rFonts w:ascii="Times New Roman" w:hAnsi="Times New Roman"/>
          <w:color w:val="auto"/>
          <w:sz w:val="24"/>
          <w:szCs w:val="24"/>
        </w:rPr>
        <w:t>Ханты-Мансийского автономного округа</w:t>
      </w:r>
      <w:r w:rsidRPr="009424A8">
        <w:rPr>
          <w:rFonts w:ascii="Times New Roman" w:hAnsi="Times New Roman"/>
          <w:color w:val="auto"/>
          <w:sz w:val="24"/>
          <w:szCs w:val="24"/>
        </w:rPr>
        <w:t xml:space="preserve"> – Югры</w:t>
      </w:r>
    </w:p>
    <w:p w:rsidR="00014A14" w:rsidRPr="009424A8" w:rsidRDefault="00014A14" w:rsidP="006F29C1">
      <w:pPr>
        <w:pStyle w:val="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24A8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6F29C1" w:rsidRPr="009424A8">
        <w:rPr>
          <w:rFonts w:ascii="Times New Roman" w:hAnsi="Times New Roman"/>
          <w:color w:val="auto"/>
          <w:sz w:val="24"/>
          <w:szCs w:val="24"/>
        </w:rPr>
        <w:t>Сургутский районный центр социальной помощи семье и детям</w:t>
      </w:r>
      <w:r w:rsidRPr="009424A8">
        <w:rPr>
          <w:rFonts w:ascii="Times New Roman" w:hAnsi="Times New Roman"/>
          <w:color w:val="auto"/>
          <w:sz w:val="24"/>
          <w:szCs w:val="24"/>
        </w:rPr>
        <w:t>»</w:t>
      </w:r>
    </w:p>
    <w:p w:rsidR="00A05116" w:rsidRDefault="00A05116" w:rsidP="007B759C">
      <w:pPr>
        <w:jc w:val="center"/>
        <w:rPr>
          <w:noProof/>
          <w:sz w:val="28"/>
          <w:szCs w:val="28"/>
        </w:rPr>
      </w:pPr>
    </w:p>
    <w:p w:rsidR="007B759C" w:rsidRDefault="00A05116" w:rsidP="007B759C">
      <w:pPr>
        <w:jc w:val="center"/>
        <w:rPr>
          <w:sz w:val="28"/>
          <w:szCs w:val="28"/>
        </w:rPr>
      </w:pPr>
      <w:r w:rsidRPr="000C6287">
        <w:rPr>
          <w:noProof/>
          <w:sz w:val="28"/>
          <w:szCs w:val="28"/>
        </w:rPr>
        <w:drawing>
          <wp:inline distT="0" distB="0" distL="0" distR="0">
            <wp:extent cx="872201" cy="803105"/>
            <wp:effectExtent l="19050" t="0" r="4099" b="0"/>
            <wp:docPr id="1" name="Рисунок 1" descr="Новый логотип 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логотип маленьки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86" cy="81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0A7" w:rsidRDefault="003750A7" w:rsidP="000C6287">
      <w:pPr>
        <w:rPr>
          <w:sz w:val="28"/>
          <w:szCs w:val="28"/>
        </w:rPr>
      </w:pPr>
    </w:p>
    <w:p w:rsidR="00DD384F" w:rsidRDefault="00DD384F" w:rsidP="000C6287">
      <w:pPr>
        <w:rPr>
          <w:sz w:val="28"/>
          <w:szCs w:val="28"/>
        </w:rPr>
      </w:pPr>
    </w:p>
    <w:p w:rsidR="00706C7A" w:rsidRPr="00706C7A" w:rsidRDefault="00DD384F" w:rsidP="00706C7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DDECA50" wp14:editId="20657B65">
            <wp:extent cx="3014632" cy="194807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84F" w:rsidRDefault="00DD384F" w:rsidP="00836978">
      <w:pPr>
        <w:jc w:val="center"/>
        <w:rPr>
          <w:b/>
          <w:color w:val="FF0000"/>
          <w:sz w:val="32"/>
          <w:szCs w:val="32"/>
        </w:rPr>
      </w:pPr>
    </w:p>
    <w:p w:rsidR="00DD384F" w:rsidRDefault="00DD384F" w:rsidP="00836978">
      <w:pPr>
        <w:jc w:val="center"/>
        <w:rPr>
          <w:b/>
          <w:color w:val="FF0000"/>
          <w:sz w:val="32"/>
          <w:szCs w:val="32"/>
        </w:rPr>
      </w:pPr>
    </w:p>
    <w:p w:rsidR="00836978" w:rsidRPr="00836978" w:rsidRDefault="00836978" w:rsidP="00836978">
      <w:pPr>
        <w:jc w:val="center"/>
        <w:rPr>
          <w:b/>
          <w:color w:val="FF0000"/>
          <w:sz w:val="32"/>
          <w:szCs w:val="32"/>
        </w:rPr>
      </w:pPr>
      <w:r w:rsidRPr="00836978">
        <w:rPr>
          <w:b/>
          <w:color w:val="FF0000"/>
          <w:sz w:val="32"/>
          <w:szCs w:val="32"/>
        </w:rPr>
        <w:t>Как говорить с ребенком о разводе: пять правил</w:t>
      </w:r>
    </w:p>
    <w:p w:rsidR="009424A8" w:rsidRPr="0014014E" w:rsidRDefault="00765441" w:rsidP="00765441">
      <w:pPr>
        <w:jc w:val="center"/>
        <w:rPr>
          <w:sz w:val="20"/>
          <w:szCs w:val="20"/>
        </w:rPr>
      </w:pPr>
      <w:r w:rsidRPr="0014014E">
        <w:rPr>
          <w:sz w:val="20"/>
          <w:szCs w:val="20"/>
        </w:rPr>
        <w:t xml:space="preserve">Информация для </w:t>
      </w:r>
      <w:r w:rsidR="0014014E" w:rsidRPr="0014014E">
        <w:rPr>
          <w:sz w:val="20"/>
          <w:szCs w:val="20"/>
        </w:rPr>
        <w:t>получателей социальных услуг</w:t>
      </w:r>
    </w:p>
    <w:p w:rsidR="00D34AA3" w:rsidRDefault="00D34AA3" w:rsidP="007B759C">
      <w:pPr>
        <w:jc w:val="center"/>
      </w:pPr>
    </w:p>
    <w:p w:rsidR="00706C7A" w:rsidRDefault="00706C7A" w:rsidP="007B759C">
      <w:pPr>
        <w:jc w:val="center"/>
      </w:pPr>
    </w:p>
    <w:p w:rsidR="0014014E" w:rsidRDefault="0014014E" w:rsidP="00706C7A">
      <w:pPr>
        <w:jc w:val="center"/>
      </w:pPr>
    </w:p>
    <w:p w:rsidR="00DD384F" w:rsidRDefault="00DD384F" w:rsidP="00706C7A">
      <w:pPr>
        <w:jc w:val="center"/>
      </w:pPr>
    </w:p>
    <w:p w:rsidR="00DD384F" w:rsidRDefault="00DD384F" w:rsidP="00706C7A">
      <w:pPr>
        <w:jc w:val="center"/>
      </w:pPr>
    </w:p>
    <w:p w:rsidR="00DD384F" w:rsidRDefault="00DD384F" w:rsidP="00706C7A">
      <w:pPr>
        <w:jc w:val="center"/>
      </w:pPr>
    </w:p>
    <w:p w:rsidR="00DD384F" w:rsidRDefault="00DD384F" w:rsidP="00706C7A">
      <w:pPr>
        <w:jc w:val="center"/>
      </w:pPr>
    </w:p>
    <w:p w:rsidR="0014014E" w:rsidRDefault="007E1D40" w:rsidP="00706C7A">
      <w:pPr>
        <w:jc w:val="center"/>
      </w:pPr>
      <w:r>
        <w:t>пгт Барсово, Сургутский район</w:t>
      </w:r>
    </w:p>
    <w:p w:rsidR="00706C7A" w:rsidRDefault="00AC7397" w:rsidP="00706C7A">
      <w:pPr>
        <w:jc w:val="center"/>
      </w:pPr>
      <w:r>
        <w:t>20</w:t>
      </w:r>
      <w:r w:rsidR="001018ED">
        <w:t>2</w:t>
      </w:r>
      <w:r w:rsidR="00B9184D">
        <w:t>6</w:t>
      </w:r>
    </w:p>
    <w:p w:rsidR="00836978" w:rsidRDefault="00836978" w:rsidP="00706C7A">
      <w:pPr>
        <w:jc w:val="center"/>
      </w:pPr>
    </w:p>
    <w:p w:rsidR="00112A29" w:rsidRPr="00112A29" w:rsidRDefault="00112A29" w:rsidP="00112A29">
      <w:pPr>
        <w:ind w:firstLine="708"/>
        <w:jc w:val="both"/>
      </w:pPr>
      <w:r w:rsidRPr="00112A29">
        <w:lastRenderedPageBreak/>
        <w:t>Ребенку важнее всего счастливые родители. А будут счастливая мама и счастливый папа жить вместе — не так важно. Главное, суметь своим поведением показать, что жизнь может складываться по-разному. Что можно ошибаться и проживать ошибки. Что можно быть ребенком, когда есть двое взрослых, способных справляться со своими трудностями без опоры на детей. Тогда расти и становиться взрослыми желанно, безопасно и радостно.</w:t>
      </w:r>
    </w:p>
    <w:p w:rsidR="00112A29" w:rsidRPr="00112A29" w:rsidRDefault="00112A29" w:rsidP="00836978">
      <w:pPr>
        <w:ind w:firstLine="708"/>
        <w:jc w:val="both"/>
      </w:pPr>
      <w:r w:rsidRPr="00836978">
        <w:rPr>
          <w:b/>
        </w:rPr>
        <w:t>Развод</w:t>
      </w:r>
      <w:r w:rsidRPr="00112A29">
        <w:t xml:space="preserve"> — это непростое решение и тяжелый период, который приходится прожить, если иначе оказалось невозможно.</w:t>
      </w:r>
    </w:p>
    <w:p w:rsidR="00112A29" w:rsidRPr="00112A29" w:rsidRDefault="00112A29" w:rsidP="00112A29">
      <w:pPr>
        <w:jc w:val="center"/>
      </w:pPr>
      <w:r>
        <w:rPr>
          <w:noProof/>
        </w:rPr>
        <w:drawing>
          <wp:inline distT="0" distB="0" distL="0" distR="0" wp14:anchorId="57B8071D">
            <wp:extent cx="2355215" cy="1611778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17" cy="16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A29" w:rsidRPr="00112A29" w:rsidRDefault="00112A29" w:rsidP="00836978">
      <w:pPr>
        <w:jc w:val="center"/>
        <w:rPr>
          <w:b/>
          <w:i/>
        </w:rPr>
      </w:pPr>
      <w:r w:rsidRPr="00112A29">
        <w:rPr>
          <w:b/>
          <w:i/>
        </w:rPr>
        <w:t>Что такое развод для взрослого человека?</w:t>
      </w:r>
    </w:p>
    <w:p w:rsidR="00112A29" w:rsidRPr="00112A29" w:rsidRDefault="00112A29" w:rsidP="00836978">
      <w:pPr>
        <w:ind w:firstLine="708"/>
        <w:jc w:val="both"/>
      </w:pPr>
      <w:r w:rsidRPr="00112A29">
        <w:t>Это разрушение отношений. Конструкции, на которую рассчитывали на долгое время. Переживание неудачи в том, что собирались создать. Расставание с человеком, который долго был рядом. Изменение образа жизни. Часто — изменение условий жизни (материальная сторона).</w:t>
      </w:r>
    </w:p>
    <w:p w:rsidR="00112A29" w:rsidRPr="00112A29" w:rsidRDefault="00836978" w:rsidP="00836978">
      <w:pPr>
        <w:ind w:firstLine="708"/>
        <w:jc w:val="both"/>
      </w:pPr>
      <w:r w:rsidRPr="00112A29">
        <w:t>С</w:t>
      </w:r>
      <w:r w:rsidR="00112A29" w:rsidRPr="00112A29">
        <w:t>амым тяжелым является расхождение их представлений о том, как должна складываться жизнь, и реальности.</w:t>
      </w:r>
    </w:p>
    <w:p w:rsidR="000A1C3E" w:rsidRDefault="000A1C3E" w:rsidP="00836978">
      <w:pPr>
        <w:jc w:val="center"/>
        <w:rPr>
          <w:b/>
          <w:i/>
        </w:rPr>
      </w:pPr>
    </w:p>
    <w:p w:rsidR="000A1C3E" w:rsidRDefault="000A1C3E" w:rsidP="00836978">
      <w:pPr>
        <w:jc w:val="center"/>
        <w:rPr>
          <w:b/>
          <w:i/>
        </w:rPr>
      </w:pPr>
    </w:p>
    <w:p w:rsidR="000A1C3E" w:rsidRDefault="000A1C3E" w:rsidP="00836978">
      <w:pPr>
        <w:jc w:val="center"/>
        <w:rPr>
          <w:b/>
          <w:i/>
        </w:rPr>
      </w:pPr>
    </w:p>
    <w:p w:rsidR="000A1C3E" w:rsidRDefault="000A1C3E" w:rsidP="00836978">
      <w:pPr>
        <w:jc w:val="center"/>
        <w:rPr>
          <w:b/>
          <w:i/>
        </w:rPr>
      </w:pPr>
    </w:p>
    <w:p w:rsidR="00112A29" w:rsidRPr="00112A29" w:rsidRDefault="00112A29" w:rsidP="00836978">
      <w:pPr>
        <w:jc w:val="center"/>
        <w:rPr>
          <w:b/>
          <w:i/>
        </w:rPr>
      </w:pPr>
      <w:r w:rsidRPr="00112A29">
        <w:rPr>
          <w:b/>
          <w:i/>
        </w:rPr>
        <w:lastRenderedPageBreak/>
        <w:t>А теперь давайте посмотрим, что такое развод для ребенка.</w:t>
      </w:r>
    </w:p>
    <w:p w:rsidR="00112A29" w:rsidRPr="00112A29" w:rsidRDefault="00112A29" w:rsidP="00836978">
      <w:pPr>
        <w:ind w:firstLine="708"/>
        <w:jc w:val="both"/>
      </w:pPr>
      <w:r w:rsidRPr="00112A29">
        <w:t>Ребенок не выбирал, в какой мир родиться. Он узнает о характеристиках мира по факту. И приспосабливается к ним. Когда что-то меняется, а меняется у ребенка очень многое и постоянно, ребенок тоже приспосабливается.</w:t>
      </w:r>
    </w:p>
    <w:p w:rsidR="00112A29" w:rsidRPr="00112A29" w:rsidRDefault="00112A29" w:rsidP="00836978">
      <w:pPr>
        <w:ind w:firstLine="708"/>
        <w:jc w:val="both"/>
      </w:pPr>
      <w:r w:rsidRPr="00112A29">
        <w:t>Да, мир ребенка состоит из мамы и папы. И мама, и папа обязательно нужны. Но вот в какой форме мама и папа будут присутствовать в жизни ребенка — ребенок заранее не знает. И в принципе может принять любую версию развития событий.</w:t>
      </w:r>
    </w:p>
    <w:p w:rsidR="00112A29" w:rsidRPr="00112A29" w:rsidRDefault="00112A29" w:rsidP="00836978">
      <w:pPr>
        <w:ind w:firstLine="708"/>
        <w:jc w:val="both"/>
      </w:pPr>
      <w:r w:rsidRPr="00112A29">
        <w:t>Самое худшее, что могут сделать для ребенка родители в процессе развода, — передать ему свое разочарование в том, что не сбылось. Рассказав, как должно было быть, и внушив, что происходящее — это очень плохо и катастрофа или вина другого родителя.</w:t>
      </w:r>
    </w:p>
    <w:p w:rsidR="00112A29" w:rsidRPr="00112A29" w:rsidRDefault="00112A29" w:rsidP="00836978">
      <w:pPr>
        <w:ind w:firstLine="708"/>
        <w:jc w:val="both"/>
      </w:pPr>
      <w:r w:rsidRPr="00112A29">
        <w:t>Чуть менее плохая, но тоже плохая версия поведения — когда родители не говорят честно ребенку, что происходит. Придумывая объяснения раздельному проживанию. Или версии длительных командировок. В этой ситуации ребенок оказывается единственным человеком, который ждет возвращения нормального для него формата жизни. И в этом ожидании ребенок особенно одинок. В то время как взрослые постепенно эмоционально проживают разрыв, ребенок остается в стадии «все хорошо», когда это не так.</w:t>
      </w:r>
    </w:p>
    <w:p w:rsidR="00112A29" w:rsidRDefault="00112A29" w:rsidP="00836978">
      <w:pPr>
        <w:ind w:firstLine="708"/>
        <w:jc w:val="both"/>
      </w:pPr>
      <w:r w:rsidRPr="00112A29">
        <w:t>Потому после одних разводов дети продолжают радостно жить свою детскую жизнь, а после других — тормозят в развитии, болеют и/или на всю жизнь запоминают развод родителей как основную трагедию своей жизни. Развод — родителей, а трагедию запоминает ребенок.</w:t>
      </w:r>
    </w:p>
    <w:p w:rsidR="00836978" w:rsidRDefault="00836978" w:rsidP="00836978">
      <w:pPr>
        <w:ind w:firstLine="708"/>
        <w:jc w:val="both"/>
      </w:pPr>
    </w:p>
    <w:p w:rsidR="00112A29" w:rsidRPr="00112A29" w:rsidRDefault="00112A29" w:rsidP="00836978">
      <w:pPr>
        <w:jc w:val="center"/>
        <w:rPr>
          <w:b/>
          <w:i/>
        </w:rPr>
      </w:pPr>
      <w:r w:rsidRPr="00112A29">
        <w:rPr>
          <w:b/>
          <w:i/>
        </w:rPr>
        <w:lastRenderedPageBreak/>
        <w:t>Что можно сделать, чтобы уберечь ребенка от последствий развода:</w:t>
      </w:r>
    </w:p>
    <w:p w:rsidR="00836978" w:rsidRDefault="00112A29" w:rsidP="00836978">
      <w:pPr>
        <w:pStyle w:val="a4"/>
        <w:numPr>
          <w:ilvl w:val="0"/>
          <w:numId w:val="17"/>
        </w:numPr>
        <w:ind w:left="0" w:firstLine="360"/>
        <w:jc w:val="both"/>
      </w:pPr>
      <w:r w:rsidRPr="00112A29">
        <w:t>Осознать, что развод — это событие в жизни мужчины и женщины прежде всего. То есть в жизни взрослых людей.</w:t>
      </w:r>
    </w:p>
    <w:p w:rsidR="00836978" w:rsidRDefault="00112A29" w:rsidP="00836978">
      <w:pPr>
        <w:pStyle w:val="a4"/>
        <w:numPr>
          <w:ilvl w:val="0"/>
          <w:numId w:val="17"/>
        </w:numPr>
        <w:ind w:left="0" w:firstLine="360"/>
        <w:jc w:val="both"/>
      </w:pPr>
      <w:r w:rsidRPr="00112A29">
        <w:t>Быть готовыми спокойно обсуждать эту тему с ребенком. Если для спокойствия нужны время, психолог, успокоительные препараты — обеспечить себе эту поддержку. Иначе вы станете опираться на ребенка, а ему эта ноша не по силам.</w:t>
      </w:r>
    </w:p>
    <w:p w:rsidR="00836978" w:rsidRDefault="00112A29" w:rsidP="00836978">
      <w:pPr>
        <w:pStyle w:val="a4"/>
        <w:numPr>
          <w:ilvl w:val="0"/>
          <w:numId w:val="17"/>
        </w:numPr>
        <w:ind w:left="0" w:firstLine="360"/>
        <w:jc w:val="both"/>
      </w:pPr>
      <w:r w:rsidRPr="00112A29">
        <w:t xml:space="preserve">Не советоваться с ребенком, разводиться вам или нет. Этот вопрос также вне зоны ответственности ребенка, и любой ответ на этот вопрос будет для ребенка разрушительным. Он будет вынужден предавать одного из родителей, поддерживая другого. Решение о разводе должно преподноситься детям как окончательно принятое взрослыми. Обоими. </w:t>
      </w:r>
    </w:p>
    <w:p w:rsidR="00E33002" w:rsidRDefault="00112A29" w:rsidP="00E33002">
      <w:pPr>
        <w:pStyle w:val="a4"/>
        <w:numPr>
          <w:ilvl w:val="0"/>
          <w:numId w:val="17"/>
        </w:numPr>
        <w:ind w:left="0" w:firstLine="360"/>
        <w:jc w:val="both"/>
      </w:pPr>
      <w:r w:rsidRPr="00112A29">
        <w:t>Решаясь на развод, обсудить все детали изменившейся жизни. С тем, с кем разводитесь. И больше ни с кем. Чтобы, когда вы пришли говорить ребенку о разводе, вы могли не только объявить о самом факте, но и достаточно подробно объяснить, как будет строиться жизнь дальше. Где будет жить сам ребенок. Как он будет видеться со вторым родителем. Будут ли меняться школа, место жительства, вплоть до комнаты и кровати. Лучше по возможности количество изменений в жизни ребенка минимизировать. Если кто-то из родителей знает, что сразу будет жить с другим человеком, ребенку надо и это рассказать. Желательно в присутствии другого родителя, чтобы дать понять, что он владеет информацией полностью.</w:t>
      </w:r>
    </w:p>
    <w:p w:rsidR="00C94F1B" w:rsidRDefault="00C94F1B" w:rsidP="00E33002">
      <w:pPr>
        <w:ind w:firstLine="567"/>
        <w:jc w:val="center"/>
      </w:pPr>
    </w:p>
    <w:p w:rsidR="00C94F1B" w:rsidRDefault="00C94F1B" w:rsidP="00786138">
      <w:pPr>
        <w:ind w:firstLine="567"/>
        <w:jc w:val="both"/>
      </w:pPr>
    </w:p>
    <w:p w:rsidR="00C94F1B" w:rsidRDefault="00C94F1B" w:rsidP="00786138">
      <w:pPr>
        <w:ind w:firstLine="567"/>
        <w:jc w:val="both"/>
      </w:pPr>
    </w:p>
    <w:sectPr w:rsidR="00C94F1B" w:rsidSect="00E33002">
      <w:pgSz w:w="16838" w:h="11906" w:orient="landscape"/>
      <w:pgMar w:top="568" w:right="395" w:bottom="426" w:left="567" w:header="709" w:footer="709" w:gutter="0"/>
      <w:cols w:num="3" w:space="567" w:equalWidth="0">
        <w:col w:w="4762" w:space="708"/>
        <w:col w:w="4962" w:space="400"/>
        <w:col w:w="5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6E79"/>
    <w:multiLevelType w:val="hybridMultilevel"/>
    <w:tmpl w:val="F0C40EAC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5FA3BA2"/>
    <w:multiLevelType w:val="hybridMultilevel"/>
    <w:tmpl w:val="F02C5990"/>
    <w:lvl w:ilvl="0" w:tplc="04190005">
      <w:start w:val="1"/>
      <w:numFmt w:val="bullet"/>
      <w:lvlText w:val="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>
    <w:nsid w:val="180709E8"/>
    <w:multiLevelType w:val="hybridMultilevel"/>
    <w:tmpl w:val="F7FE5E18"/>
    <w:lvl w:ilvl="0" w:tplc="47A265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936AFE"/>
    <w:multiLevelType w:val="hybridMultilevel"/>
    <w:tmpl w:val="18D879B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F3D517F"/>
    <w:multiLevelType w:val="hybridMultilevel"/>
    <w:tmpl w:val="966EA5BA"/>
    <w:lvl w:ilvl="0" w:tplc="041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5">
    <w:nsid w:val="415E6B77"/>
    <w:multiLevelType w:val="multilevel"/>
    <w:tmpl w:val="28B6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B20F5"/>
    <w:multiLevelType w:val="hybridMultilevel"/>
    <w:tmpl w:val="128CF428"/>
    <w:lvl w:ilvl="0" w:tplc="4B988A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A4F4A"/>
    <w:multiLevelType w:val="hybridMultilevel"/>
    <w:tmpl w:val="3E92CA3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28E4AB7"/>
    <w:multiLevelType w:val="hybridMultilevel"/>
    <w:tmpl w:val="060AE7BA"/>
    <w:lvl w:ilvl="0" w:tplc="39B09EB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5C52A72"/>
    <w:multiLevelType w:val="hybridMultilevel"/>
    <w:tmpl w:val="4354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21A16"/>
    <w:multiLevelType w:val="hybridMultilevel"/>
    <w:tmpl w:val="CB480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777DB"/>
    <w:multiLevelType w:val="hybridMultilevel"/>
    <w:tmpl w:val="7BC0F4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35F7B43"/>
    <w:multiLevelType w:val="hybridMultilevel"/>
    <w:tmpl w:val="8D6A90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63C45C8"/>
    <w:multiLevelType w:val="hybridMultilevel"/>
    <w:tmpl w:val="0E2CF9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8455D2C"/>
    <w:multiLevelType w:val="hybridMultilevel"/>
    <w:tmpl w:val="43C65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30B83"/>
    <w:multiLevelType w:val="hybridMultilevel"/>
    <w:tmpl w:val="96DAC8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B15A7"/>
    <w:multiLevelType w:val="hybridMultilevel"/>
    <w:tmpl w:val="9B40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112DDD"/>
    <w:multiLevelType w:val="hybridMultilevel"/>
    <w:tmpl w:val="4E429186"/>
    <w:lvl w:ilvl="0" w:tplc="4FA4AE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6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 w:numId="11">
    <w:abstractNumId w:val="11"/>
  </w:num>
  <w:num w:numId="12">
    <w:abstractNumId w:val="14"/>
  </w:num>
  <w:num w:numId="13">
    <w:abstractNumId w:val="0"/>
  </w:num>
  <w:num w:numId="14">
    <w:abstractNumId w:val="13"/>
  </w:num>
  <w:num w:numId="15">
    <w:abstractNumId w:val="8"/>
  </w:num>
  <w:num w:numId="16">
    <w:abstractNumId w:val="10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9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32"/>
    <w:rsid w:val="000010A3"/>
    <w:rsid w:val="000043E9"/>
    <w:rsid w:val="00014A14"/>
    <w:rsid w:val="000266BC"/>
    <w:rsid w:val="00047DDF"/>
    <w:rsid w:val="00055F0A"/>
    <w:rsid w:val="00071D6F"/>
    <w:rsid w:val="00074887"/>
    <w:rsid w:val="00075953"/>
    <w:rsid w:val="00076E5C"/>
    <w:rsid w:val="00085CA2"/>
    <w:rsid w:val="000905A3"/>
    <w:rsid w:val="000A1C3E"/>
    <w:rsid w:val="000B0FFD"/>
    <w:rsid w:val="000B5501"/>
    <w:rsid w:val="000B7523"/>
    <w:rsid w:val="000C08B4"/>
    <w:rsid w:val="000C6287"/>
    <w:rsid w:val="000D44FE"/>
    <w:rsid w:val="000E076B"/>
    <w:rsid w:val="000E7E51"/>
    <w:rsid w:val="001018ED"/>
    <w:rsid w:val="001029BE"/>
    <w:rsid w:val="00112A29"/>
    <w:rsid w:val="00121073"/>
    <w:rsid w:val="00127544"/>
    <w:rsid w:val="0014014E"/>
    <w:rsid w:val="0014033E"/>
    <w:rsid w:val="001614B5"/>
    <w:rsid w:val="001B6570"/>
    <w:rsid w:val="001B65B5"/>
    <w:rsid w:val="001D192D"/>
    <w:rsid w:val="001D3426"/>
    <w:rsid w:val="001E107D"/>
    <w:rsid w:val="001E27A6"/>
    <w:rsid w:val="001E3049"/>
    <w:rsid w:val="00204167"/>
    <w:rsid w:val="002202F5"/>
    <w:rsid w:val="00220C14"/>
    <w:rsid w:val="00223390"/>
    <w:rsid w:val="00233016"/>
    <w:rsid w:val="00244C3E"/>
    <w:rsid w:val="00283ECE"/>
    <w:rsid w:val="0028720D"/>
    <w:rsid w:val="00293795"/>
    <w:rsid w:val="002B758C"/>
    <w:rsid w:val="002C1A9A"/>
    <w:rsid w:val="002D46E3"/>
    <w:rsid w:val="002E0CEA"/>
    <w:rsid w:val="002F29C0"/>
    <w:rsid w:val="002F783C"/>
    <w:rsid w:val="003059BF"/>
    <w:rsid w:val="00307325"/>
    <w:rsid w:val="00313C39"/>
    <w:rsid w:val="0033570F"/>
    <w:rsid w:val="00345006"/>
    <w:rsid w:val="00346790"/>
    <w:rsid w:val="003545CE"/>
    <w:rsid w:val="0036156D"/>
    <w:rsid w:val="00363FF4"/>
    <w:rsid w:val="003723FB"/>
    <w:rsid w:val="003750A7"/>
    <w:rsid w:val="00376B82"/>
    <w:rsid w:val="00394179"/>
    <w:rsid w:val="00396B3D"/>
    <w:rsid w:val="003A2F5C"/>
    <w:rsid w:val="003E55DB"/>
    <w:rsid w:val="00404ADC"/>
    <w:rsid w:val="00405DED"/>
    <w:rsid w:val="004150D2"/>
    <w:rsid w:val="004230E9"/>
    <w:rsid w:val="00435B94"/>
    <w:rsid w:val="00437303"/>
    <w:rsid w:val="00450842"/>
    <w:rsid w:val="00451914"/>
    <w:rsid w:val="00473AA2"/>
    <w:rsid w:val="004D330C"/>
    <w:rsid w:val="004D6ADA"/>
    <w:rsid w:val="004E5F92"/>
    <w:rsid w:val="00521D64"/>
    <w:rsid w:val="005318D3"/>
    <w:rsid w:val="00556FF2"/>
    <w:rsid w:val="005645E7"/>
    <w:rsid w:val="00582CDF"/>
    <w:rsid w:val="0058421F"/>
    <w:rsid w:val="00587562"/>
    <w:rsid w:val="005A0756"/>
    <w:rsid w:val="005B099A"/>
    <w:rsid w:val="005B0B0C"/>
    <w:rsid w:val="005B6348"/>
    <w:rsid w:val="005C00E6"/>
    <w:rsid w:val="005D44AD"/>
    <w:rsid w:val="005F06EC"/>
    <w:rsid w:val="005F36E9"/>
    <w:rsid w:val="005F3CBF"/>
    <w:rsid w:val="0061682B"/>
    <w:rsid w:val="00662D08"/>
    <w:rsid w:val="0068523C"/>
    <w:rsid w:val="006A1925"/>
    <w:rsid w:val="006B06A4"/>
    <w:rsid w:val="006C220B"/>
    <w:rsid w:val="006C4F30"/>
    <w:rsid w:val="006F29C1"/>
    <w:rsid w:val="00706C7A"/>
    <w:rsid w:val="00722DE6"/>
    <w:rsid w:val="00732A07"/>
    <w:rsid w:val="00741DD1"/>
    <w:rsid w:val="00752411"/>
    <w:rsid w:val="00765441"/>
    <w:rsid w:val="0078246D"/>
    <w:rsid w:val="00786138"/>
    <w:rsid w:val="00792376"/>
    <w:rsid w:val="007A2B44"/>
    <w:rsid w:val="007B759C"/>
    <w:rsid w:val="007D22EE"/>
    <w:rsid w:val="007E1D40"/>
    <w:rsid w:val="007E69DC"/>
    <w:rsid w:val="00805415"/>
    <w:rsid w:val="00830032"/>
    <w:rsid w:val="0083101C"/>
    <w:rsid w:val="00836978"/>
    <w:rsid w:val="008576CC"/>
    <w:rsid w:val="008752AD"/>
    <w:rsid w:val="008839D4"/>
    <w:rsid w:val="00897D6C"/>
    <w:rsid w:val="008B44C6"/>
    <w:rsid w:val="008B47B2"/>
    <w:rsid w:val="008B7FEF"/>
    <w:rsid w:val="008D348F"/>
    <w:rsid w:val="00902E09"/>
    <w:rsid w:val="00920E7F"/>
    <w:rsid w:val="009234DC"/>
    <w:rsid w:val="00923CEE"/>
    <w:rsid w:val="009255EC"/>
    <w:rsid w:val="00937DE5"/>
    <w:rsid w:val="009424A8"/>
    <w:rsid w:val="00947499"/>
    <w:rsid w:val="009515D2"/>
    <w:rsid w:val="00960464"/>
    <w:rsid w:val="00972A83"/>
    <w:rsid w:val="009828D5"/>
    <w:rsid w:val="0098495E"/>
    <w:rsid w:val="0099620D"/>
    <w:rsid w:val="009A2117"/>
    <w:rsid w:val="009A33C6"/>
    <w:rsid w:val="009A77FC"/>
    <w:rsid w:val="009C3143"/>
    <w:rsid w:val="009D105B"/>
    <w:rsid w:val="009F1FF2"/>
    <w:rsid w:val="00A01F9A"/>
    <w:rsid w:val="00A05116"/>
    <w:rsid w:val="00A13693"/>
    <w:rsid w:val="00A235AB"/>
    <w:rsid w:val="00A30D32"/>
    <w:rsid w:val="00A56CEE"/>
    <w:rsid w:val="00A61B84"/>
    <w:rsid w:val="00A6365F"/>
    <w:rsid w:val="00A853F2"/>
    <w:rsid w:val="00AC7397"/>
    <w:rsid w:val="00AD30F7"/>
    <w:rsid w:val="00AD4DE9"/>
    <w:rsid w:val="00AE472D"/>
    <w:rsid w:val="00B00A03"/>
    <w:rsid w:val="00B117E1"/>
    <w:rsid w:val="00B15A9A"/>
    <w:rsid w:val="00B372F8"/>
    <w:rsid w:val="00B402CD"/>
    <w:rsid w:val="00B41223"/>
    <w:rsid w:val="00B4232F"/>
    <w:rsid w:val="00B474E9"/>
    <w:rsid w:val="00B6412B"/>
    <w:rsid w:val="00B9184D"/>
    <w:rsid w:val="00BB2743"/>
    <w:rsid w:val="00BC61EE"/>
    <w:rsid w:val="00BC78A4"/>
    <w:rsid w:val="00BE37FF"/>
    <w:rsid w:val="00BE501C"/>
    <w:rsid w:val="00C007F9"/>
    <w:rsid w:val="00C1022B"/>
    <w:rsid w:val="00C56FF6"/>
    <w:rsid w:val="00C65CE1"/>
    <w:rsid w:val="00C77F3B"/>
    <w:rsid w:val="00C9428F"/>
    <w:rsid w:val="00C94F1B"/>
    <w:rsid w:val="00CB1976"/>
    <w:rsid w:val="00CF14C2"/>
    <w:rsid w:val="00D03E9A"/>
    <w:rsid w:val="00D34AA3"/>
    <w:rsid w:val="00D52934"/>
    <w:rsid w:val="00D6432C"/>
    <w:rsid w:val="00D84785"/>
    <w:rsid w:val="00D87245"/>
    <w:rsid w:val="00D9399B"/>
    <w:rsid w:val="00DB2EB1"/>
    <w:rsid w:val="00DB42D6"/>
    <w:rsid w:val="00DD384F"/>
    <w:rsid w:val="00DE235A"/>
    <w:rsid w:val="00E05082"/>
    <w:rsid w:val="00E066B8"/>
    <w:rsid w:val="00E22A7E"/>
    <w:rsid w:val="00E248D3"/>
    <w:rsid w:val="00E26945"/>
    <w:rsid w:val="00E325AD"/>
    <w:rsid w:val="00E33002"/>
    <w:rsid w:val="00E65802"/>
    <w:rsid w:val="00E93A5A"/>
    <w:rsid w:val="00EB11ED"/>
    <w:rsid w:val="00EC2D4B"/>
    <w:rsid w:val="00EE1733"/>
    <w:rsid w:val="00EE213E"/>
    <w:rsid w:val="00EE4245"/>
    <w:rsid w:val="00F119E9"/>
    <w:rsid w:val="00F2201F"/>
    <w:rsid w:val="00F4590A"/>
    <w:rsid w:val="00F61DF2"/>
    <w:rsid w:val="00F638EC"/>
    <w:rsid w:val="00F85884"/>
    <w:rsid w:val="00F92259"/>
    <w:rsid w:val="00F9626C"/>
    <w:rsid w:val="00FB41BF"/>
    <w:rsid w:val="00FB48E5"/>
    <w:rsid w:val="00FD3DEF"/>
    <w:rsid w:val="00FE0E63"/>
    <w:rsid w:val="00FF25FD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32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EE4245"/>
    <w:pPr>
      <w:spacing w:before="100" w:beforeAutospacing="1" w:after="100" w:afterAutospacing="1"/>
      <w:outlineLvl w:val="0"/>
    </w:pPr>
    <w:rPr>
      <w:rFonts w:ascii="Verdana" w:hAnsi="Verdana"/>
      <w:color w:val="333333"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0D32"/>
    <w:rPr>
      <w:b/>
      <w:bCs/>
    </w:rPr>
  </w:style>
  <w:style w:type="paragraph" w:styleId="a4">
    <w:name w:val="List Paragraph"/>
    <w:basedOn w:val="a"/>
    <w:uiPriority w:val="34"/>
    <w:qFormat/>
    <w:rsid w:val="00EE42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245"/>
    <w:rPr>
      <w:rFonts w:ascii="Verdana" w:eastAsia="Times New Roman" w:hAnsi="Verdana"/>
      <w:color w:val="333333"/>
      <w:w w:val="100"/>
      <w:kern w:val="36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5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59C"/>
    <w:rPr>
      <w:rFonts w:ascii="Tahoma" w:eastAsia="Times New Roman" w:hAnsi="Tahoma" w:cs="Tahoma"/>
      <w:w w:val="100"/>
      <w:sz w:val="16"/>
      <w:szCs w:val="16"/>
      <w:lang w:eastAsia="ru-RU"/>
    </w:rPr>
  </w:style>
  <w:style w:type="paragraph" w:styleId="a7">
    <w:name w:val="Normal (Web)"/>
    <w:basedOn w:val="a"/>
    <w:uiPriority w:val="99"/>
    <w:rsid w:val="00014A1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styleId="a8">
    <w:name w:val="Book Title"/>
    <w:basedOn w:val="a0"/>
    <w:qFormat/>
    <w:rsid w:val="00014A14"/>
    <w:rPr>
      <w:rFonts w:ascii="Arial" w:eastAsia="Times New Roman" w:hAnsi="Arial" w:cs="Times New Roman" w:hint="default"/>
      <w:bCs w:val="0"/>
      <w:i/>
      <w:iCs/>
      <w:color w:val="855D5D"/>
      <w:sz w:val="20"/>
      <w:szCs w:val="20"/>
      <w:lang w:val="ru-RU"/>
    </w:rPr>
  </w:style>
  <w:style w:type="paragraph" w:customStyle="1" w:styleId="a9">
    <w:name w:val="Знак"/>
    <w:basedOn w:val="a"/>
    <w:rsid w:val="00014A1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rsid w:val="00014A14"/>
    <w:rPr>
      <w:color w:val="0000FF"/>
      <w:u w:val="single"/>
    </w:rPr>
  </w:style>
  <w:style w:type="paragraph" w:styleId="ab">
    <w:name w:val="Body Text"/>
    <w:basedOn w:val="a"/>
    <w:link w:val="ac"/>
    <w:rsid w:val="001B6570"/>
    <w:pPr>
      <w:suppressAutoHyphens/>
      <w:spacing w:after="120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1B6570"/>
    <w:rPr>
      <w:rFonts w:eastAsia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D3DEF"/>
  </w:style>
  <w:style w:type="paragraph" w:styleId="ad">
    <w:name w:val="No Spacing"/>
    <w:uiPriority w:val="1"/>
    <w:qFormat/>
    <w:rsid w:val="00FD3DEF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8576CC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576CC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ae">
    <w:name w:val="Subtle Emphasis"/>
    <w:basedOn w:val="a0"/>
    <w:uiPriority w:val="19"/>
    <w:qFormat/>
    <w:rsid w:val="0058421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32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EE4245"/>
    <w:pPr>
      <w:spacing w:before="100" w:beforeAutospacing="1" w:after="100" w:afterAutospacing="1"/>
      <w:outlineLvl w:val="0"/>
    </w:pPr>
    <w:rPr>
      <w:rFonts w:ascii="Verdana" w:hAnsi="Verdana"/>
      <w:color w:val="333333"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0D32"/>
    <w:rPr>
      <w:b/>
      <w:bCs/>
    </w:rPr>
  </w:style>
  <w:style w:type="paragraph" w:styleId="a4">
    <w:name w:val="List Paragraph"/>
    <w:basedOn w:val="a"/>
    <w:uiPriority w:val="34"/>
    <w:qFormat/>
    <w:rsid w:val="00EE42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245"/>
    <w:rPr>
      <w:rFonts w:ascii="Verdana" w:eastAsia="Times New Roman" w:hAnsi="Verdana"/>
      <w:color w:val="333333"/>
      <w:w w:val="100"/>
      <w:kern w:val="36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5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59C"/>
    <w:rPr>
      <w:rFonts w:ascii="Tahoma" w:eastAsia="Times New Roman" w:hAnsi="Tahoma" w:cs="Tahoma"/>
      <w:w w:val="100"/>
      <w:sz w:val="16"/>
      <w:szCs w:val="16"/>
      <w:lang w:eastAsia="ru-RU"/>
    </w:rPr>
  </w:style>
  <w:style w:type="paragraph" w:styleId="a7">
    <w:name w:val="Normal (Web)"/>
    <w:basedOn w:val="a"/>
    <w:uiPriority w:val="99"/>
    <w:rsid w:val="00014A1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styleId="a8">
    <w:name w:val="Book Title"/>
    <w:basedOn w:val="a0"/>
    <w:qFormat/>
    <w:rsid w:val="00014A14"/>
    <w:rPr>
      <w:rFonts w:ascii="Arial" w:eastAsia="Times New Roman" w:hAnsi="Arial" w:cs="Times New Roman" w:hint="default"/>
      <w:bCs w:val="0"/>
      <w:i/>
      <w:iCs/>
      <w:color w:val="855D5D"/>
      <w:sz w:val="20"/>
      <w:szCs w:val="20"/>
      <w:lang w:val="ru-RU"/>
    </w:rPr>
  </w:style>
  <w:style w:type="paragraph" w:customStyle="1" w:styleId="a9">
    <w:name w:val="Знак"/>
    <w:basedOn w:val="a"/>
    <w:rsid w:val="00014A1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rsid w:val="00014A14"/>
    <w:rPr>
      <w:color w:val="0000FF"/>
      <w:u w:val="single"/>
    </w:rPr>
  </w:style>
  <w:style w:type="paragraph" w:styleId="ab">
    <w:name w:val="Body Text"/>
    <w:basedOn w:val="a"/>
    <w:link w:val="ac"/>
    <w:rsid w:val="001B6570"/>
    <w:pPr>
      <w:suppressAutoHyphens/>
      <w:spacing w:after="120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1B6570"/>
    <w:rPr>
      <w:rFonts w:eastAsia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D3DEF"/>
  </w:style>
  <w:style w:type="paragraph" w:styleId="ad">
    <w:name w:val="No Spacing"/>
    <w:uiPriority w:val="1"/>
    <w:qFormat/>
    <w:rsid w:val="00FD3DEF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8576CC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576CC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styleId="ae">
    <w:name w:val="Subtle Emphasis"/>
    <w:basedOn w:val="a0"/>
    <w:uiPriority w:val="19"/>
    <w:qFormat/>
    <w:rsid w:val="0058421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s://centr-aprel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E4E0-63D0-486C-9B18-47BA46D6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Квалифицированные специалисты</vt:lpstr>
    </vt:vector>
  </TitlesOfParts>
  <Company>Surgut Cartridge</Company>
  <LinksUpToDate>false</LinksUpToDate>
  <CharactersWithSpaces>6001</CharactersWithSpaces>
  <SharedDoc>false</SharedDoc>
  <HLinks>
    <vt:vector size="6" baseType="variant">
      <vt:variant>
        <vt:i4>4915249</vt:i4>
      </vt:variant>
      <vt:variant>
        <vt:i4>0</vt:i4>
      </vt:variant>
      <vt:variant>
        <vt:i4>0</vt:i4>
      </vt:variant>
      <vt:variant>
        <vt:i4>5</vt:i4>
      </vt:variant>
      <vt:variant>
        <vt:lpwstr>mailto:semia-aprel@yandex.ru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Квалифицированные специалисты</dc:title>
  <dc:creator>Master</dc:creator>
  <cp:lastModifiedBy>Пользователь</cp:lastModifiedBy>
  <cp:revision>4</cp:revision>
  <cp:lastPrinted>2025-07-31T04:23:00Z</cp:lastPrinted>
  <dcterms:created xsi:type="dcterms:W3CDTF">2025-07-31T04:25:00Z</dcterms:created>
  <dcterms:modified xsi:type="dcterms:W3CDTF">2026-07-02T08:09:00Z</dcterms:modified>
</cp:coreProperties>
</file>